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E05E3" w14:textId="77777777" w:rsidR="00896134" w:rsidRDefault="00E94650" w:rsidP="0089613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01CF7">
        <w:rPr>
          <w:rFonts w:asciiTheme="majorBidi" w:hAnsiTheme="majorBidi" w:cstheme="majorBidi"/>
          <w:b/>
          <w:bCs/>
          <w:sz w:val="24"/>
          <w:szCs w:val="24"/>
        </w:rPr>
        <w:t>Открытие научного семинара</w:t>
      </w:r>
      <w:r w:rsidRPr="00901CF7">
        <w:rPr>
          <w:rFonts w:asciiTheme="majorBidi" w:hAnsiTheme="majorBidi" w:cstheme="majorBidi"/>
          <w:b/>
          <w:bCs/>
          <w:sz w:val="24"/>
          <w:szCs w:val="24"/>
        </w:rPr>
        <w:t xml:space="preserve"> «Аравия и соседи: власть, общество, культура»</w:t>
      </w:r>
      <w:r w:rsidRPr="00901CF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7DAAC49A" w14:textId="6106B155" w:rsidR="00E94650" w:rsidRPr="00901CF7" w:rsidRDefault="00E94650" w:rsidP="0089613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01CF7">
        <w:rPr>
          <w:rFonts w:asciiTheme="majorBidi" w:hAnsiTheme="majorBidi" w:cstheme="majorBidi"/>
          <w:b/>
          <w:bCs/>
          <w:sz w:val="24"/>
          <w:szCs w:val="24"/>
        </w:rPr>
        <w:t>памяти Григория Григорьевича Косача (1944–2022)</w:t>
      </w:r>
    </w:p>
    <w:p w14:paraId="449EDA36" w14:textId="77777777" w:rsidR="00896134" w:rsidRDefault="00896134" w:rsidP="00901CF7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B45527E" w14:textId="3415D526" w:rsidR="00E94650" w:rsidRPr="00901CF7" w:rsidRDefault="00E94650" w:rsidP="00901CF7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01CF7">
        <w:rPr>
          <w:rFonts w:asciiTheme="majorBidi" w:hAnsiTheme="majorBidi" w:cstheme="majorBidi"/>
          <w:b/>
          <w:bCs/>
          <w:sz w:val="24"/>
          <w:szCs w:val="24"/>
        </w:rPr>
        <w:t>15 сентября</w:t>
      </w:r>
      <w:r w:rsidRPr="00901CF7">
        <w:rPr>
          <w:rFonts w:asciiTheme="majorBidi" w:hAnsiTheme="majorBidi" w:cstheme="majorBidi"/>
          <w:b/>
          <w:bCs/>
          <w:sz w:val="24"/>
          <w:szCs w:val="24"/>
        </w:rPr>
        <w:t xml:space="preserve"> 2026 г.</w:t>
      </w:r>
    </w:p>
    <w:p w14:paraId="69D0357D" w14:textId="234900FC" w:rsidR="00E94650" w:rsidRPr="00901CF7" w:rsidRDefault="00E94650" w:rsidP="00901CF7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01CF7">
        <w:rPr>
          <w:rFonts w:asciiTheme="majorBidi" w:hAnsiTheme="majorBidi" w:cstheme="majorBidi"/>
          <w:b/>
          <w:bCs/>
          <w:sz w:val="24"/>
          <w:szCs w:val="24"/>
        </w:rPr>
        <w:t>Российский государственный гуманитарный университет (РГГУ)</w:t>
      </w:r>
    </w:p>
    <w:p w14:paraId="73A0FA36" w14:textId="77777777" w:rsidR="00E94650" w:rsidRPr="00901CF7" w:rsidRDefault="00E94650" w:rsidP="00901CF7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C722787" w14:textId="0AC11FCC" w:rsidR="009F11B4" w:rsidRPr="00901CF7" w:rsidRDefault="00E94650" w:rsidP="00901CF7">
      <w:pPr>
        <w:jc w:val="both"/>
        <w:rPr>
          <w:rFonts w:asciiTheme="majorBidi" w:hAnsiTheme="majorBidi" w:cstheme="majorBidi"/>
          <w:sz w:val="24"/>
          <w:szCs w:val="24"/>
        </w:rPr>
      </w:pPr>
      <w:r w:rsidRPr="00901CF7">
        <w:rPr>
          <w:rFonts w:asciiTheme="majorBidi" w:hAnsiTheme="majorBidi" w:cstheme="majorBidi"/>
          <w:sz w:val="24"/>
          <w:szCs w:val="24"/>
        </w:rPr>
        <w:t xml:space="preserve">Организаторы: </w:t>
      </w:r>
      <w:r w:rsidRPr="00901CF7">
        <w:rPr>
          <w:rFonts w:asciiTheme="majorBidi" w:hAnsiTheme="majorBidi" w:cstheme="majorBidi"/>
          <w:sz w:val="24"/>
          <w:szCs w:val="24"/>
        </w:rPr>
        <w:t xml:space="preserve">факультет востоковедения и африканистики </w:t>
      </w:r>
      <w:r w:rsidRPr="00901CF7">
        <w:rPr>
          <w:rFonts w:asciiTheme="majorBidi" w:hAnsiTheme="majorBidi" w:cstheme="majorBidi"/>
          <w:sz w:val="24"/>
          <w:szCs w:val="24"/>
        </w:rPr>
        <w:t>РГГУ; Центр арабских и исламских исследований (ЦАИИ) Института востоковедения РАН</w:t>
      </w:r>
      <w:r w:rsidR="00901CF7">
        <w:rPr>
          <w:rFonts w:asciiTheme="majorBidi" w:hAnsiTheme="majorBidi" w:cstheme="majorBidi"/>
          <w:sz w:val="24"/>
          <w:szCs w:val="24"/>
        </w:rPr>
        <w:t>.</w:t>
      </w:r>
    </w:p>
    <w:p w14:paraId="7DCF4594" w14:textId="2C39FAE4" w:rsidR="00E94650" w:rsidRDefault="00E94650" w:rsidP="00901CF7">
      <w:pPr>
        <w:jc w:val="both"/>
        <w:rPr>
          <w:rFonts w:asciiTheme="majorBidi" w:hAnsiTheme="majorBidi" w:cstheme="majorBidi"/>
          <w:sz w:val="24"/>
          <w:szCs w:val="24"/>
        </w:rPr>
      </w:pPr>
      <w:r w:rsidRPr="00901CF7">
        <w:rPr>
          <w:rFonts w:asciiTheme="majorBidi" w:hAnsiTheme="majorBidi" w:cstheme="majorBidi"/>
          <w:sz w:val="24"/>
          <w:szCs w:val="24"/>
        </w:rPr>
        <w:t>Модератор: Лебедева И.А.</w:t>
      </w:r>
    </w:p>
    <w:p w14:paraId="475AD40B" w14:textId="77777777" w:rsidR="00896134" w:rsidRPr="00901CF7" w:rsidRDefault="00896134" w:rsidP="00901CF7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68583CC" w14:textId="53457F85" w:rsidR="00E94650" w:rsidRDefault="00896134" w:rsidP="00896134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Программа мероприятия</w:t>
      </w:r>
    </w:p>
    <w:p w14:paraId="10F64D8C" w14:textId="041EA36F" w:rsidR="00901CF7" w:rsidRPr="00901CF7" w:rsidRDefault="00901CF7" w:rsidP="00901CF7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17:00-18:30</w:t>
      </w:r>
    </w:p>
    <w:p w14:paraId="51C70DA2" w14:textId="028C0BFE" w:rsidR="00E94650" w:rsidRPr="00901CF7" w:rsidRDefault="00E94650" w:rsidP="00901CF7">
      <w:pPr>
        <w:jc w:val="both"/>
        <w:rPr>
          <w:rFonts w:asciiTheme="majorBidi" w:hAnsiTheme="majorBidi" w:cstheme="majorBidi"/>
          <w:sz w:val="24"/>
          <w:szCs w:val="24"/>
        </w:rPr>
      </w:pPr>
      <w:r w:rsidRPr="00901CF7">
        <w:rPr>
          <w:rFonts w:asciiTheme="majorBidi" w:hAnsiTheme="majorBidi" w:cstheme="majorBidi"/>
          <w:sz w:val="24"/>
          <w:szCs w:val="24"/>
        </w:rPr>
        <w:t>Выступления:</w:t>
      </w:r>
    </w:p>
    <w:p w14:paraId="51B4B017" w14:textId="166A2D14" w:rsidR="00E94650" w:rsidRPr="00901CF7" w:rsidRDefault="00E94650" w:rsidP="00901CF7">
      <w:pPr>
        <w:pStyle w:val="a3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901CF7">
        <w:rPr>
          <w:rFonts w:asciiTheme="majorBidi" w:hAnsiTheme="majorBidi" w:cstheme="majorBidi"/>
          <w:sz w:val="24"/>
          <w:szCs w:val="24"/>
        </w:rPr>
        <w:t xml:space="preserve">Филин Н.А. (РГГУ). </w:t>
      </w:r>
      <w:r w:rsidR="00812F37" w:rsidRPr="00901CF7">
        <w:rPr>
          <w:rFonts w:asciiTheme="majorBidi" w:hAnsiTheme="majorBidi" w:cstheme="majorBidi"/>
          <w:sz w:val="24"/>
          <w:szCs w:val="24"/>
        </w:rPr>
        <w:t>Открытие мероприятия. Вклад Г. Г. Косача в подготовку востоковедов-арабистов</w:t>
      </w:r>
      <w:r w:rsidR="00812F37" w:rsidRPr="00901CF7">
        <w:rPr>
          <w:rFonts w:asciiTheme="majorBidi" w:hAnsiTheme="majorBidi" w:cstheme="majorBidi"/>
          <w:sz w:val="24"/>
          <w:szCs w:val="24"/>
        </w:rPr>
        <w:t xml:space="preserve"> РГГУ</w:t>
      </w:r>
      <w:r w:rsidR="00812F37" w:rsidRPr="00901CF7">
        <w:rPr>
          <w:rFonts w:asciiTheme="majorBidi" w:hAnsiTheme="majorBidi" w:cstheme="majorBidi"/>
          <w:sz w:val="24"/>
          <w:szCs w:val="24"/>
        </w:rPr>
        <w:t>; воспоминания о совместной работе</w:t>
      </w:r>
      <w:r w:rsidR="00812F37" w:rsidRPr="00901CF7">
        <w:rPr>
          <w:rFonts w:asciiTheme="majorBidi" w:hAnsiTheme="majorBidi" w:cstheme="majorBidi"/>
          <w:sz w:val="24"/>
          <w:szCs w:val="24"/>
        </w:rPr>
        <w:t>.</w:t>
      </w:r>
    </w:p>
    <w:p w14:paraId="782C6DAB" w14:textId="0690B28E" w:rsidR="00E94650" w:rsidRPr="00901CF7" w:rsidRDefault="00E94650" w:rsidP="00901CF7">
      <w:pPr>
        <w:pStyle w:val="a3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901CF7">
        <w:rPr>
          <w:rFonts w:asciiTheme="majorBidi" w:hAnsiTheme="majorBidi" w:cstheme="majorBidi"/>
          <w:sz w:val="24"/>
          <w:szCs w:val="24"/>
        </w:rPr>
        <w:t xml:space="preserve">Лебедева И.А. (ЦАИИ ИВ РАН, РГГУ). Об идее и концепции </w:t>
      </w:r>
      <w:r w:rsidR="00896134">
        <w:rPr>
          <w:rFonts w:asciiTheme="majorBidi" w:hAnsiTheme="majorBidi" w:cstheme="majorBidi"/>
          <w:sz w:val="24"/>
          <w:szCs w:val="24"/>
        </w:rPr>
        <w:t xml:space="preserve">нового </w:t>
      </w:r>
      <w:r w:rsidRPr="00901CF7">
        <w:rPr>
          <w:rFonts w:asciiTheme="majorBidi" w:hAnsiTheme="majorBidi" w:cstheme="majorBidi"/>
          <w:sz w:val="24"/>
          <w:szCs w:val="24"/>
        </w:rPr>
        <w:t>научного семинара.</w:t>
      </w:r>
    </w:p>
    <w:p w14:paraId="318622DD" w14:textId="6E8C3FB2" w:rsidR="00E94650" w:rsidRPr="00901CF7" w:rsidRDefault="00E94650" w:rsidP="00901CF7">
      <w:pPr>
        <w:pStyle w:val="a3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901CF7">
        <w:rPr>
          <w:rFonts w:asciiTheme="majorBidi" w:hAnsiTheme="majorBidi" w:cstheme="majorBidi"/>
          <w:sz w:val="24"/>
          <w:szCs w:val="24"/>
        </w:rPr>
        <w:t xml:space="preserve">Мелкумян Е.С. </w:t>
      </w:r>
      <w:r w:rsidR="00812F37" w:rsidRPr="00901CF7">
        <w:rPr>
          <w:rFonts w:asciiTheme="majorBidi" w:hAnsiTheme="majorBidi" w:cstheme="majorBidi"/>
          <w:sz w:val="24"/>
          <w:szCs w:val="24"/>
        </w:rPr>
        <w:t xml:space="preserve">(ЦАИИ ИВ РАН). </w:t>
      </w:r>
      <w:r w:rsidR="00812F37" w:rsidRPr="00901CF7">
        <w:rPr>
          <w:rFonts w:asciiTheme="majorBidi" w:hAnsiTheme="majorBidi" w:cstheme="majorBidi"/>
          <w:sz w:val="24"/>
          <w:szCs w:val="24"/>
        </w:rPr>
        <w:t>Основные этапы биографии Г. Г. Косача как уч</w:t>
      </w:r>
      <w:r w:rsidR="00812F37" w:rsidRPr="00901CF7">
        <w:rPr>
          <w:rFonts w:asciiTheme="majorBidi" w:hAnsiTheme="majorBidi" w:cstheme="majorBidi"/>
          <w:sz w:val="24"/>
          <w:szCs w:val="24"/>
        </w:rPr>
        <w:t>е</w:t>
      </w:r>
      <w:r w:rsidR="00812F37" w:rsidRPr="00901CF7">
        <w:rPr>
          <w:rFonts w:asciiTheme="majorBidi" w:hAnsiTheme="majorBidi" w:cstheme="majorBidi"/>
          <w:sz w:val="24"/>
          <w:szCs w:val="24"/>
        </w:rPr>
        <w:t>ного и педагога</w:t>
      </w:r>
      <w:r w:rsidR="00812F37" w:rsidRPr="00901CF7">
        <w:rPr>
          <w:rFonts w:asciiTheme="majorBidi" w:hAnsiTheme="majorBidi" w:cstheme="majorBidi"/>
          <w:sz w:val="24"/>
          <w:szCs w:val="24"/>
        </w:rPr>
        <w:t>.</w:t>
      </w:r>
    </w:p>
    <w:p w14:paraId="15747100" w14:textId="3153319A" w:rsidR="00812F37" w:rsidRPr="00901CF7" w:rsidRDefault="00812F37" w:rsidP="00901CF7">
      <w:pPr>
        <w:pStyle w:val="a3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901CF7">
        <w:rPr>
          <w:rFonts w:asciiTheme="majorBidi" w:hAnsiTheme="majorBidi" w:cstheme="majorBidi"/>
          <w:sz w:val="24"/>
          <w:szCs w:val="24"/>
        </w:rPr>
        <w:t xml:space="preserve">Лукьянов Г.В. (ЦАИИ ИВ РАН). </w:t>
      </w:r>
      <w:r w:rsidRPr="00901CF7">
        <w:rPr>
          <w:rFonts w:asciiTheme="majorBidi" w:hAnsiTheme="majorBidi" w:cstheme="majorBidi"/>
          <w:sz w:val="24"/>
          <w:szCs w:val="24"/>
        </w:rPr>
        <w:t>Научное наследие Г</w:t>
      </w:r>
      <w:r w:rsidR="00FB7585" w:rsidRPr="00901CF7">
        <w:rPr>
          <w:rFonts w:asciiTheme="majorBidi" w:hAnsiTheme="majorBidi" w:cstheme="majorBidi"/>
          <w:sz w:val="24"/>
          <w:szCs w:val="24"/>
        </w:rPr>
        <w:t xml:space="preserve">ригория Григорьевича </w:t>
      </w:r>
      <w:r w:rsidRPr="00901CF7">
        <w:rPr>
          <w:rFonts w:asciiTheme="majorBidi" w:hAnsiTheme="majorBidi" w:cstheme="majorBidi"/>
          <w:sz w:val="24"/>
          <w:szCs w:val="24"/>
        </w:rPr>
        <w:t>Косача:</w:t>
      </w:r>
      <w:r w:rsidR="00FB7585" w:rsidRPr="00901CF7">
        <w:rPr>
          <w:rFonts w:asciiTheme="majorBidi" w:hAnsiTheme="majorBidi" w:cstheme="majorBidi"/>
          <w:sz w:val="24"/>
          <w:szCs w:val="24"/>
        </w:rPr>
        <w:t xml:space="preserve"> библиографический обзор.</w:t>
      </w:r>
    </w:p>
    <w:p w14:paraId="5FA2A80D" w14:textId="781E9F5D" w:rsidR="00FB7585" w:rsidRPr="00901CF7" w:rsidRDefault="00FB7585" w:rsidP="00901CF7">
      <w:pPr>
        <w:pStyle w:val="a3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01CF7">
        <w:rPr>
          <w:rFonts w:asciiTheme="majorBidi" w:hAnsiTheme="majorBidi" w:cstheme="majorBidi"/>
          <w:sz w:val="24"/>
          <w:szCs w:val="24"/>
        </w:rPr>
        <w:t>Микульский</w:t>
      </w:r>
      <w:proofErr w:type="spellEnd"/>
      <w:r w:rsidRPr="00901CF7">
        <w:rPr>
          <w:rFonts w:asciiTheme="majorBidi" w:hAnsiTheme="majorBidi" w:cstheme="majorBidi"/>
          <w:sz w:val="24"/>
          <w:szCs w:val="24"/>
        </w:rPr>
        <w:t xml:space="preserve"> Д.В. (</w:t>
      </w:r>
      <w:r w:rsidRPr="00901CF7">
        <w:rPr>
          <w:rFonts w:asciiTheme="majorBidi" w:hAnsiTheme="majorBidi" w:cstheme="majorBidi"/>
          <w:sz w:val="24"/>
          <w:szCs w:val="24"/>
        </w:rPr>
        <w:t>Отдел памятников письменности Востока ИВ РАН</w:t>
      </w:r>
      <w:r w:rsidRPr="00901CF7">
        <w:rPr>
          <w:rFonts w:asciiTheme="majorBidi" w:hAnsiTheme="majorBidi" w:cstheme="majorBidi"/>
          <w:sz w:val="24"/>
          <w:szCs w:val="24"/>
        </w:rPr>
        <w:t xml:space="preserve">). Г.Г. Косач как переводчик синхронист с арабского языка и на арабский. </w:t>
      </w:r>
    </w:p>
    <w:p w14:paraId="28635234" w14:textId="29254DC8" w:rsidR="00FB7585" w:rsidRPr="00901CF7" w:rsidRDefault="00FB7585" w:rsidP="00901CF7">
      <w:pPr>
        <w:pStyle w:val="a3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901CF7">
        <w:rPr>
          <w:rFonts w:asciiTheme="majorBidi" w:hAnsiTheme="majorBidi" w:cstheme="majorBidi"/>
          <w:sz w:val="24"/>
          <w:szCs w:val="24"/>
        </w:rPr>
        <w:t>Кузнецов В.А. (ЦАИИ ИВ РАН). Г.Г. Косач</w:t>
      </w:r>
      <w:r w:rsidR="00415BBC">
        <w:rPr>
          <w:rFonts w:asciiTheme="majorBidi" w:hAnsiTheme="majorBidi" w:cstheme="majorBidi"/>
          <w:sz w:val="24"/>
          <w:szCs w:val="24"/>
        </w:rPr>
        <w:t>: исследовательский стиль и путь наставничества</w:t>
      </w:r>
      <w:r w:rsidR="00901CF7" w:rsidRPr="00901CF7">
        <w:rPr>
          <w:rFonts w:asciiTheme="majorBidi" w:hAnsiTheme="majorBidi" w:cstheme="majorBidi"/>
          <w:sz w:val="24"/>
          <w:szCs w:val="24"/>
        </w:rPr>
        <w:t>.</w:t>
      </w:r>
    </w:p>
    <w:p w14:paraId="46E435C2" w14:textId="77777777" w:rsidR="00901CF7" w:rsidRDefault="00901CF7" w:rsidP="00901CF7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21C15EB" w14:textId="638778A1" w:rsidR="00E94650" w:rsidRDefault="00901CF7" w:rsidP="00901CF7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18:30-18:55</w:t>
      </w:r>
    </w:p>
    <w:p w14:paraId="0A814C7B" w14:textId="42EE50ED" w:rsidR="00901CF7" w:rsidRDefault="00901CF7" w:rsidP="00901CF7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Открытый микрофон: воспоминания учеников и коллег о Г.Г. Косаче.</w:t>
      </w:r>
    </w:p>
    <w:p w14:paraId="317BFE9E" w14:textId="77777777" w:rsidR="00901CF7" w:rsidRDefault="00901CF7" w:rsidP="00901CF7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AD76764" w14:textId="267F67D8" w:rsidR="00901CF7" w:rsidRDefault="00901CF7" w:rsidP="00901CF7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18:55-19:00</w:t>
      </w:r>
    </w:p>
    <w:p w14:paraId="4BA36ED6" w14:textId="33B185F6" w:rsidR="00901CF7" w:rsidRPr="00901CF7" w:rsidRDefault="00896134" w:rsidP="00901CF7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Закрытие</w:t>
      </w:r>
      <w:r w:rsidR="00901CF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вечера</w:t>
      </w:r>
      <w:r w:rsidR="00901CF7">
        <w:rPr>
          <w:rFonts w:asciiTheme="majorBidi" w:hAnsiTheme="majorBidi" w:cstheme="majorBidi"/>
          <w:sz w:val="24"/>
          <w:szCs w:val="24"/>
        </w:rPr>
        <w:t xml:space="preserve">. </w:t>
      </w:r>
    </w:p>
    <w:sectPr w:rsidR="00901CF7" w:rsidRPr="00901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923C5"/>
    <w:multiLevelType w:val="hybridMultilevel"/>
    <w:tmpl w:val="A3429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650"/>
    <w:rsid w:val="00415BBC"/>
    <w:rsid w:val="0048148F"/>
    <w:rsid w:val="00812F37"/>
    <w:rsid w:val="00896134"/>
    <w:rsid w:val="00901CF7"/>
    <w:rsid w:val="009F11B4"/>
    <w:rsid w:val="00E76ACD"/>
    <w:rsid w:val="00E94650"/>
    <w:rsid w:val="00FB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05CCE"/>
  <w15:chartTrackingRefBased/>
  <w15:docId w15:val="{66E917DE-FBFB-4FC5-9DFB-C21A5AD7E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6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Lebedeva</dc:creator>
  <cp:keywords/>
  <dc:description/>
  <cp:lastModifiedBy>Irina Lebedeva</cp:lastModifiedBy>
  <cp:revision>3</cp:revision>
  <dcterms:created xsi:type="dcterms:W3CDTF">2026-09-17T11:50:00Z</dcterms:created>
  <dcterms:modified xsi:type="dcterms:W3CDTF">2026-09-17T12:05:00Z</dcterms:modified>
</cp:coreProperties>
</file>